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2FE" w:rsidRPr="002542FE" w:rsidRDefault="002542FE" w:rsidP="002542FE">
      <w:pPr>
        <w:spacing w:before="240" w:after="60" w:line="240" w:lineRule="auto"/>
        <w:jc w:val="center"/>
        <w:outlineLvl w:val="0"/>
        <w:rPr>
          <w:rFonts w:ascii="Georgia" w:eastAsia="Times New Roman" w:hAnsi="Georgia" w:cs="Times New Roman"/>
          <w:b/>
          <w:bCs/>
          <w:kern w:val="28"/>
          <w:sz w:val="32"/>
          <w:szCs w:val="32"/>
        </w:rPr>
      </w:pPr>
      <w:bookmarkStart w:id="0" w:name="_GoBack"/>
      <w:bookmarkEnd w:id="0"/>
      <w:r w:rsidRPr="002542FE">
        <w:rPr>
          <w:rFonts w:ascii="Georgia" w:eastAsia="Times New Roman" w:hAnsi="Georgia" w:cs="Times New Roman"/>
          <w:b/>
          <w:bCs/>
          <w:kern w:val="28"/>
          <w:sz w:val="32"/>
          <w:szCs w:val="32"/>
        </w:rPr>
        <w:t xml:space="preserve">Funds Disbursements </w:t>
      </w:r>
      <w:r w:rsidR="00474C23">
        <w:rPr>
          <w:rFonts w:ascii="Georgia" w:eastAsia="Times New Roman" w:hAnsi="Georgia" w:cs="Times New Roman"/>
          <w:b/>
          <w:bCs/>
          <w:kern w:val="28"/>
          <w:sz w:val="32"/>
          <w:szCs w:val="32"/>
        </w:rPr>
        <w:t>Policy</w:t>
      </w:r>
    </w:p>
    <w:p w:rsidR="002542FE" w:rsidRPr="002542FE" w:rsidRDefault="002542FE" w:rsidP="002542FE">
      <w:pPr>
        <w:spacing w:after="0" w:line="240" w:lineRule="auto"/>
        <w:jc w:val="center"/>
        <w:rPr>
          <w:rFonts w:ascii="Georgia" w:eastAsia="Times New Roman" w:hAnsi="Georgia" w:cs="Times New Roman"/>
          <w:bCs/>
          <w:sz w:val="20"/>
          <w:szCs w:val="20"/>
          <w:lang w:bidi="en-US"/>
        </w:rPr>
      </w:pPr>
    </w:p>
    <w:p w:rsidR="002542FE" w:rsidRPr="002542FE" w:rsidRDefault="002542FE" w:rsidP="002542FE">
      <w:pPr>
        <w:spacing w:after="0" w:line="240" w:lineRule="auto"/>
        <w:rPr>
          <w:rFonts w:ascii="Georgia" w:eastAsia="Times New Roman" w:hAnsi="Georgia" w:cs="Times New Roman"/>
          <w:bCs/>
          <w:sz w:val="20"/>
          <w:szCs w:val="20"/>
          <w:lang w:bidi="en-US"/>
        </w:rPr>
      </w:pPr>
      <w:r w:rsidRPr="002542FE">
        <w:rPr>
          <w:rFonts w:ascii="Georgia" w:eastAsia="Times New Roman" w:hAnsi="Georgia" w:cs="Times New Roman"/>
          <w:bCs/>
          <w:sz w:val="20"/>
          <w:szCs w:val="20"/>
          <w:lang w:bidi="en-US"/>
        </w:rPr>
        <w:t xml:space="preserve"> Funds disbursements are generally made for:</w:t>
      </w:r>
    </w:p>
    <w:p w:rsidR="002542FE" w:rsidRPr="002542FE" w:rsidRDefault="002542FE" w:rsidP="002542FE">
      <w:pPr>
        <w:spacing w:after="0" w:line="240" w:lineRule="auto"/>
        <w:rPr>
          <w:rFonts w:ascii="Georgia" w:eastAsia="Times New Roman" w:hAnsi="Georgia" w:cs="Times New Roman"/>
          <w:bCs/>
          <w:sz w:val="20"/>
          <w:szCs w:val="20"/>
          <w:lang w:bidi="en-US"/>
        </w:rPr>
      </w:pPr>
    </w:p>
    <w:p w:rsidR="002542FE" w:rsidRPr="002542FE" w:rsidRDefault="002542FE" w:rsidP="000B7935">
      <w:pPr>
        <w:numPr>
          <w:ilvl w:val="0"/>
          <w:numId w:val="6"/>
        </w:numPr>
        <w:spacing w:after="120" w:line="240" w:lineRule="auto"/>
        <w:rPr>
          <w:rFonts w:ascii="Georgia" w:eastAsia="Times New Roman" w:hAnsi="Georgia" w:cs="Times New Roman"/>
          <w:bCs/>
          <w:sz w:val="20"/>
          <w:szCs w:val="20"/>
          <w:lang w:bidi="en-US"/>
        </w:rPr>
      </w:pPr>
      <w:r w:rsidRPr="002542FE">
        <w:rPr>
          <w:rFonts w:ascii="Georgia" w:eastAsia="Times New Roman" w:hAnsi="Georgia" w:cs="Times New Roman"/>
          <w:bCs/>
          <w:sz w:val="20"/>
          <w:szCs w:val="20"/>
          <w:lang w:bidi="en-US"/>
        </w:rPr>
        <w:t>Payments to vendors for goods and services</w:t>
      </w:r>
    </w:p>
    <w:p w:rsidR="002542FE" w:rsidRPr="002542FE" w:rsidRDefault="002542FE" w:rsidP="000B7935">
      <w:pPr>
        <w:numPr>
          <w:ilvl w:val="0"/>
          <w:numId w:val="6"/>
        </w:numPr>
        <w:spacing w:after="120" w:line="240" w:lineRule="auto"/>
        <w:rPr>
          <w:rFonts w:ascii="Georgia" w:eastAsia="Times New Roman" w:hAnsi="Georgia" w:cs="Times New Roman"/>
          <w:bCs/>
          <w:sz w:val="20"/>
          <w:szCs w:val="20"/>
          <w:lang w:bidi="en-US"/>
        </w:rPr>
      </w:pPr>
      <w:r w:rsidRPr="002542FE">
        <w:rPr>
          <w:rFonts w:ascii="Georgia" w:eastAsia="Times New Roman" w:hAnsi="Georgia" w:cs="Times New Roman"/>
          <w:bCs/>
          <w:sz w:val="20"/>
          <w:szCs w:val="20"/>
          <w:lang w:bidi="en-US"/>
        </w:rPr>
        <w:t>Taxes/license fees</w:t>
      </w:r>
    </w:p>
    <w:p w:rsidR="002542FE" w:rsidRPr="002542FE" w:rsidRDefault="002542FE" w:rsidP="000B7935">
      <w:pPr>
        <w:numPr>
          <w:ilvl w:val="0"/>
          <w:numId w:val="6"/>
        </w:numPr>
        <w:spacing w:after="120" w:line="240" w:lineRule="auto"/>
        <w:rPr>
          <w:rFonts w:ascii="Georgia" w:eastAsia="Times New Roman" w:hAnsi="Georgia" w:cs="Times New Roman"/>
          <w:bCs/>
          <w:sz w:val="20"/>
          <w:szCs w:val="20"/>
          <w:lang w:bidi="en-US"/>
        </w:rPr>
      </w:pPr>
      <w:r w:rsidRPr="002542FE">
        <w:rPr>
          <w:rFonts w:ascii="Georgia" w:eastAsia="Times New Roman" w:hAnsi="Georgia" w:cs="Times New Roman"/>
          <w:bCs/>
          <w:sz w:val="20"/>
          <w:szCs w:val="20"/>
          <w:lang w:bidi="en-US"/>
        </w:rPr>
        <w:t xml:space="preserve">Meeting expenses </w:t>
      </w:r>
    </w:p>
    <w:p w:rsidR="002542FE" w:rsidRDefault="005B4132" w:rsidP="000B7935">
      <w:pPr>
        <w:numPr>
          <w:ilvl w:val="0"/>
          <w:numId w:val="6"/>
        </w:numPr>
        <w:spacing w:after="120" w:line="240" w:lineRule="auto"/>
        <w:rPr>
          <w:rFonts w:ascii="Georgia" w:eastAsia="Times New Roman" w:hAnsi="Georgia" w:cs="Times New Roman"/>
          <w:bCs/>
          <w:sz w:val="20"/>
          <w:szCs w:val="20"/>
          <w:lang w:bidi="en-US"/>
        </w:rPr>
      </w:pPr>
      <w:r>
        <w:rPr>
          <w:rFonts w:ascii="Georgia" w:eastAsia="Times New Roman" w:hAnsi="Georgia" w:cs="Times New Roman"/>
          <w:bCs/>
          <w:sz w:val="20"/>
          <w:szCs w:val="20"/>
          <w:lang w:bidi="en-US"/>
        </w:rPr>
        <w:t>Individual</w:t>
      </w:r>
      <w:r w:rsidR="002542FE" w:rsidRPr="002542FE">
        <w:rPr>
          <w:rFonts w:ascii="Georgia" w:eastAsia="Times New Roman" w:hAnsi="Georgia" w:cs="Times New Roman"/>
          <w:bCs/>
          <w:sz w:val="20"/>
          <w:szCs w:val="20"/>
          <w:lang w:bidi="en-US"/>
        </w:rPr>
        <w:t>/Committee work</w:t>
      </w:r>
    </w:p>
    <w:p w:rsidR="0061330A" w:rsidRPr="002542FE" w:rsidRDefault="0061330A" w:rsidP="000B7935">
      <w:pPr>
        <w:numPr>
          <w:ilvl w:val="0"/>
          <w:numId w:val="6"/>
        </w:numPr>
        <w:spacing w:after="120" w:line="240" w:lineRule="auto"/>
        <w:rPr>
          <w:rFonts w:ascii="Georgia" w:eastAsia="Times New Roman" w:hAnsi="Georgia" w:cs="Times New Roman"/>
          <w:bCs/>
          <w:sz w:val="20"/>
          <w:szCs w:val="20"/>
          <w:lang w:bidi="en-US"/>
        </w:rPr>
      </w:pPr>
      <w:r>
        <w:rPr>
          <w:rFonts w:ascii="Georgia" w:eastAsia="Times New Roman" w:hAnsi="Georgia" w:cs="Times New Roman"/>
          <w:bCs/>
          <w:sz w:val="20"/>
          <w:szCs w:val="20"/>
          <w:lang w:bidi="en-US"/>
        </w:rPr>
        <w:t>Payment of funds owed to NCYM, Inc. and/or Quaker Lake Camp, LLC</w:t>
      </w:r>
    </w:p>
    <w:p w:rsidR="002542FE" w:rsidRPr="002542FE" w:rsidRDefault="002542FE" w:rsidP="002542FE">
      <w:pPr>
        <w:spacing w:after="0" w:line="240" w:lineRule="auto"/>
        <w:rPr>
          <w:rFonts w:ascii="Georgia" w:eastAsia="Times New Roman" w:hAnsi="Georgia" w:cs="Times New Roman"/>
          <w:bCs/>
          <w:sz w:val="20"/>
          <w:szCs w:val="20"/>
          <w:lang w:bidi="en-US"/>
        </w:rPr>
      </w:pPr>
    </w:p>
    <w:p w:rsidR="002542FE" w:rsidRPr="002542FE" w:rsidRDefault="002542FE" w:rsidP="002542FE">
      <w:pPr>
        <w:spacing w:after="0" w:line="240" w:lineRule="auto"/>
        <w:rPr>
          <w:rFonts w:ascii="Georgia" w:eastAsia="Times New Roman" w:hAnsi="Georgia" w:cs="Times New Roman"/>
          <w:bCs/>
          <w:sz w:val="20"/>
          <w:szCs w:val="20"/>
          <w:lang w:bidi="en-US"/>
        </w:rPr>
      </w:pPr>
      <w:r w:rsidRPr="002542FE">
        <w:rPr>
          <w:rFonts w:ascii="Georgia" w:eastAsia="Times New Roman" w:hAnsi="Georgia" w:cs="Times New Roman"/>
          <w:bCs/>
          <w:sz w:val="20"/>
          <w:szCs w:val="20"/>
          <w:lang w:bidi="en-US"/>
        </w:rPr>
        <w:t xml:space="preserve">Invoices are processed for payment twice monthly, on approximately the </w:t>
      </w:r>
      <w:r w:rsidR="005B4132">
        <w:rPr>
          <w:rFonts w:ascii="Georgia" w:eastAsia="Times New Roman" w:hAnsi="Georgia" w:cs="Times New Roman"/>
          <w:bCs/>
          <w:sz w:val="20"/>
          <w:szCs w:val="20"/>
          <w:lang w:bidi="en-US"/>
        </w:rPr>
        <w:t>__</w:t>
      </w:r>
      <w:proofErr w:type="spellStart"/>
      <w:r w:rsidRPr="002542FE">
        <w:rPr>
          <w:rFonts w:ascii="Georgia" w:eastAsia="Times New Roman" w:hAnsi="Georgia" w:cs="Times New Roman"/>
          <w:bCs/>
          <w:sz w:val="20"/>
          <w:szCs w:val="20"/>
          <w:vertAlign w:val="superscript"/>
          <w:lang w:bidi="en-US"/>
        </w:rPr>
        <w:t>th</w:t>
      </w:r>
      <w:proofErr w:type="spellEnd"/>
      <w:r w:rsidRPr="002542FE">
        <w:rPr>
          <w:rFonts w:ascii="Georgia" w:eastAsia="Times New Roman" w:hAnsi="Georgia" w:cs="Times New Roman"/>
          <w:bCs/>
          <w:sz w:val="20"/>
          <w:szCs w:val="20"/>
          <w:lang w:bidi="en-US"/>
        </w:rPr>
        <w:t xml:space="preserve"> and the </w:t>
      </w:r>
      <w:r w:rsidR="005B4132">
        <w:rPr>
          <w:rFonts w:ascii="Georgia" w:eastAsia="Times New Roman" w:hAnsi="Georgia" w:cs="Times New Roman"/>
          <w:bCs/>
          <w:sz w:val="20"/>
          <w:szCs w:val="20"/>
          <w:lang w:bidi="en-US"/>
        </w:rPr>
        <w:t>__</w:t>
      </w:r>
      <w:proofErr w:type="spellStart"/>
      <w:r w:rsidRPr="002542FE">
        <w:rPr>
          <w:rFonts w:ascii="Georgia" w:eastAsia="Times New Roman" w:hAnsi="Georgia" w:cs="Times New Roman"/>
          <w:bCs/>
          <w:sz w:val="20"/>
          <w:szCs w:val="20"/>
          <w:vertAlign w:val="superscript"/>
          <w:lang w:bidi="en-US"/>
        </w:rPr>
        <w:t>th</w:t>
      </w:r>
      <w:r w:rsidRPr="002542FE">
        <w:rPr>
          <w:rFonts w:ascii="Georgia" w:eastAsia="Times New Roman" w:hAnsi="Georgia" w:cs="Times New Roman"/>
          <w:bCs/>
          <w:sz w:val="20"/>
          <w:szCs w:val="20"/>
          <w:lang w:bidi="en-US"/>
        </w:rPr>
        <w:t>.</w:t>
      </w:r>
      <w:proofErr w:type="spellEnd"/>
      <w:r w:rsidRPr="002542FE">
        <w:rPr>
          <w:rFonts w:ascii="Georgia" w:eastAsia="Times New Roman" w:hAnsi="Georgia" w:cs="Times New Roman"/>
          <w:bCs/>
          <w:sz w:val="20"/>
          <w:szCs w:val="20"/>
          <w:lang w:bidi="en-US"/>
        </w:rPr>
        <w:t xml:space="preserve"> </w:t>
      </w:r>
    </w:p>
    <w:p w:rsidR="002542FE" w:rsidRPr="002542FE" w:rsidRDefault="002542FE" w:rsidP="002542FE">
      <w:pPr>
        <w:spacing w:after="0" w:line="240" w:lineRule="auto"/>
        <w:rPr>
          <w:rFonts w:ascii="Georgia" w:eastAsia="Times New Roman" w:hAnsi="Georgia" w:cs="Times New Roman"/>
          <w:bCs/>
          <w:sz w:val="20"/>
          <w:szCs w:val="20"/>
          <w:lang w:bidi="en-US"/>
        </w:rPr>
      </w:pPr>
    </w:p>
    <w:p w:rsidR="002542FE" w:rsidRPr="002542FE" w:rsidRDefault="002542FE" w:rsidP="002542FE">
      <w:pPr>
        <w:spacing w:after="0" w:line="240" w:lineRule="auto"/>
        <w:rPr>
          <w:rFonts w:ascii="Georgia" w:eastAsia="Times New Roman" w:hAnsi="Georgia" w:cs="Times New Roman"/>
          <w:b/>
          <w:sz w:val="20"/>
          <w:szCs w:val="20"/>
          <w:lang w:bidi="en-US"/>
        </w:rPr>
      </w:pPr>
      <w:r w:rsidRPr="002542FE">
        <w:rPr>
          <w:rFonts w:ascii="Georgia" w:eastAsia="Times New Roman" w:hAnsi="Georgia" w:cs="Times New Roman"/>
          <w:b/>
          <w:sz w:val="20"/>
          <w:szCs w:val="20"/>
          <w:lang w:bidi="en-US"/>
        </w:rPr>
        <w:t xml:space="preserve">Procedure for funds disbursal </w:t>
      </w:r>
    </w:p>
    <w:p w:rsidR="002542FE" w:rsidRPr="002542FE" w:rsidRDefault="002542FE" w:rsidP="002542FE">
      <w:pPr>
        <w:spacing w:after="0" w:line="240" w:lineRule="auto"/>
        <w:rPr>
          <w:rFonts w:ascii="Georgia" w:eastAsia="Times New Roman" w:hAnsi="Georgia" w:cs="Times New Roman"/>
          <w:b/>
          <w:sz w:val="20"/>
          <w:szCs w:val="20"/>
          <w:lang w:bidi="en-US"/>
        </w:rPr>
      </w:pPr>
    </w:p>
    <w:p w:rsidR="002542FE" w:rsidRDefault="002542FE" w:rsidP="0061330A">
      <w:pPr>
        <w:pStyle w:val="ListParagraph"/>
        <w:numPr>
          <w:ilvl w:val="0"/>
          <w:numId w:val="3"/>
        </w:numPr>
        <w:spacing w:after="0" w:line="240" w:lineRule="auto"/>
        <w:rPr>
          <w:rFonts w:ascii="Georgia" w:eastAsia="Times New Roman" w:hAnsi="Georgia" w:cs="Times New Roman"/>
          <w:sz w:val="20"/>
          <w:szCs w:val="20"/>
          <w:lang w:bidi="en-US"/>
        </w:rPr>
      </w:pPr>
      <w:r w:rsidRPr="0061330A">
        <w:rPr>
          <w:rFonts w:ascii="Georgia" w:eastAsia="Times New Roman" w:hAnsi="Georgia" w:cs="Times New Roman"/>
          <w:sz w:val="20"/>
          <w:szCs w:val="20"/>
          <w:lang w:bidi="en-US"/>
        </w:rPr>
        <w:t xml:space="preserve">The following items must be received by the </w:t>
      </w:r>
      <w:r w:rsidR="005B4132" w:rsidRPr="0061330A">
        <w:rPr>
          <w:rFonts w:ascii="Georgia" w:eastAsia="Times New Roman" w:hAnsi="Georgia" w:cs="Times New Roman"/>
          <w:sz w:val="20"/>
          <w:szCs w:val="20"/>
          <w:lang w:bidi="en-US"/>
        </w:rPr>
        <w:t>Treasurer</w:t>
      </w:r>
      <w:r w:rsidRPr="0061330A">
        <w:rPr>
          <w:rFonts w:ascii="Georgia" w:eastAsia="Times New Roman" w:hAnsi="Georgia" w:cs="Times New Roman"/>
          <w:sz w:val="20"/>
          <w:szCs w:val="20"/>
          <w:lang w:bidi="en-US"/>
        </w:rPr>
        <w:t xml:space="preserve"> before a check can be written:</w:t>
      </w:r>
    </w:p>
    <w:p w:rsidR="00F53F36" w:rsidRPr="0061330A" w:rsidRDefault="00F53F36" w:rsidP="00F53F36">
      <w:pPr>
        <w:pStyle w:val="ListParagraph"/>
        <w:spacing w:after="0" w:line="240" w:lineRule="auto"/>
        <w:rPr>
          <w:rFonts w:ascii="Georgia" w:eastAsia="Times New Roman" w:hAnsi="Georgia" w:cs="Times New Roman"/>
          <w:sz w:val="20"/>
          <w:szCs w:val="20"/>
          <w:lang w:bidi="en-US"/>
        </w:rPr>
      </w:pPr>
    </w:p>
    <w:p w:rsidR="002542FE" w:rsidRPr="0061330A" w:rsidRDefault="002542FE" w:rsidP="0061330A">
      <w:pPr>
        <w:pStyle w:val="ListParagraph"/>
        <w:numPr>
          <w:ilvl w:val="1"/>
          <w:numId w:val="3"/>
        </w:numPr>
        <w:spacing w:after="0" w:line="240" w:lineRule="auto"/>
        <w:rPr>
          <w:rFonts w:ascii="Georgia" w:eastAsia="Times New Roman" w:hAnsi="Georgia" w:cs="Times New Roman"/>
          <w:sz w:val="20"/>
          <w:szCs w:val="20"/>
          <w:lang w:bidi="en-US"/>
        </w:rPr>
      </w:pPr>
      <w:r w:rsidRPr="0061330A">
        <w:rPr>
          <w:rFonts w:ascii="Georgia" w:eastAsia="Times New Roman" w:hAnsi="Georgia" w:cs="Times New Roman"/>
          <w:sz w:val="20"/>
          <w:szCs w:val="20"/>
          <w:lang w:bidi="en-US"/>
        </w:rPr>
        <w:t xml:space="preserve">An original invoice or </w:t>
      </w:r>
      <w:r w:rsidRPr="0061330A">
        <w:rPr>
          <w:rFonts w:ascii="Georgia" w:eastAsia="Times New Roman" w:hAnsi="Georgia" w:cs="Times New Roman"/>
          <w:i/>
          <w:sz w:val="20"/>
          <w:szCs w:val="20"/>
          <w:lang w:bidi="en-US"/>
        </w:rPr>
        <w:t>pro</w:t>
      </w:r>
      <w:r w:rsidR="001B3C2E" w:rsidRPr="0061330A">
        <w:rPr>
          <w:rFonts w:ascii="Georgia" w:eastAsia="Times New Roman" w:hAnsi="Georgia" w:cs="Times New Roman"/>
          <w:i/>
          <w:sz w:val="20"/>
          <w:szCs w:val="20"/>
          <w:lang w:bidi="en-US"/>
        </w:rPr>
        <w:t xml:space="preserve"> </w:t>
      </w:r>
      <w:r w:rsidRPr="0061330A">
        <w:rPr>
          <w:rFonts w:ascii="Georgia" w:eastAsia="Times New Roman" w:hAnsi="Georgia" w:cs="Times New Roman"/>
          <w:i/>
          <w:sz w:val="20"/>
          <w:szCs w:val="20"/>
          <w:lang w:bidi="en-US"/>
        </w:rPr>
        <w:t>forma</w:t>
      </w:r>
      <w:r w:rsidRPr="0061330A">
        <w:rPr>
          <w:rFonts w:ascii="Georgia" w:eastAsia="Times New Roman" w:hAnsi="Georgia" w:cs="Times New Roman"/>
          <w:sz w:val="20"/>
          <w:szCs w:val="20"/>
          <w:lang w:bidi="en-US"/>
        </w:rPr>
        <w:t xml:space="preserve"> from the vendor to whom the check will be paid. In the case of scholarship payments, a letter from the school verifying that the recipient is enrolled for the term</w:t>
      </w:r>
      <w:r w:rsidR="001B3C2E" w:rsidRPr="0061330A">
        <w:rPr>
          <w:rFonts w:ascii="Georgia" w:eastAsia="Times New Roman" w:hAnsi="Georgia" w:cs="Times New Roman"/>
          <w:sz w:val="20"/>
          <w:szCs w:val="20"/>
          <w:lang w:bidi="en-US"/>
        </w:rPr>
        <w:t xml:space="preserve"> </w:t>
      </w:r>
      <w:r w:rsidRPr="0061330A">
        <w:rPr>
          <w:rFonts w:ascii="Georgia" w:eastAsia="Times New Roman" w:hAnsi="Georgia" w:cs="Times New Roman"/>
          <w:sz w:val="20"/>
          <w:szCs w:val="20"/>
          <w:lang w:bidi="en-US"/>
        </w:rPr>
        <w:t>for which the scholarship is applicable if required. In case of a reimbursement, the original</w:t>
      </w:r>
      <w:r w:rsidR="005B4132" w:rsidRPr="0061330A">
        <w:rPr>
          <w:rFonts w:ascii="Georgia" w:eastAsia="Times New Roman" w:hAnsi="Georgia" w:cs="Times New Roman"/>
          <w:sz w:val="20"/>
          <w:szCs w:val="20"/>
          <w:lang w:bidi="en-US"/>
        </w:rPr>
        <w:t xml:space="preserve"> </w:t>
      </w:r>
      <w:r w:rsidRPr="0061330A">
        <w:rPr>
          <w:rFonts w:ascii="Georgia" w:eastAsia="Times New Roman" w:hAnsi="Georgia" w:cs="Times New Roman"/>
          <w:sz w:val="20"/>
          <w:szCs w:val="20"/>
          <w:lang w:bidi="en-US"/>
        </w:rPr>
        <w:t xml:space="preserve">receipts must be submitted. A completed travel voucher is required for mileage reimbursements. </w:t>
      </w:r>
    </w:p>
    <w:p w:rsidR="002542FE" w:rsidRPr="0061330A" w:rsidRDefault="002542FE" w:rsidP="0061330A">
      <w:pPr>
        <w:pStyle w:val="ListParagraph"/>
        <w:numPr>
          <w:ilvl w:val="1"/>
          <w:numId w:val="3"/>
        </w:numPr>
        <w:spacing w:after="0" w:line="240" w:lineRule="auto"/>
        <w:rPr>
          <w:rFonts w:ascii="Georgia" w:eastAsia="Times New Roman" w:hAnsi="Georgia" w:cs="Times New Roman"/>
          <w:sz w:val="20"/>
          <w:szCs w:val="20"/>
          <w:lang w:bidi="en-US"/>
        </w:rPr>
      </w:pPr>
      <w:r w:rsidRPr="0061330A">
        <w:rPr>
          <w:rFonts w:ascii="Georgia" w:eastAsia="Times New Roman" w:hAnsi="Georgia" w:cs="Times New Roman"/>
          <w:sz w:val="20"/>
          <w:szCs w:val="20"/>
          <w:lang w:bidi="en-US"/>
        </w:rPr>
        <w:t xml:space="preserve">A completed check voucher </w:t>
      </w:r>
      <w:r w:rsidR="0061330A">
        <w:rPr>
          <w:rFonts w:ascii="Georgia" w:eastAsia="Times New Roman" w:hAnsi="Georgia" w:cs="Times New Roman"/>
          <w:sz w:val="20"/>
          <w:szCs w:val="20"/>
          <w:lang w:bidi="en-US"/>
        </w:rPr>
        <w:t xml:space="preserve">for the </w:t>
      </w:r>
      <w:r w:rsidR="000B7935">
        <w:rPr>
          <w:rFonts w:ascii="Georgia" w:eastAsia="Times New Roman" w:hAnsi="Georgia" w:cs="Times New Roman"/>
          <w:sz w:val="20"/>
          <w:szCs w:val="20"/>
          <w:lang w:bidi="en-US"/>
        </w:rPr>
        <w:t xml:space="preserve">requested </w:t>
      </w:r>
      <w:proofErr w:type="gramStart"/>
      <w:r w:rsidR="0061330A">
        <w:rPr>
          <w:rFonts w:ascii="Georgia" w:eastAsia="Times New Roman" w:hAnsi="Georgia" w:cs="Times New Roman"/>
          <w:sz w:val="20"/>
          <w:szCs w:val="20"/>
          <w:lang w:bidi="en-US"/>
        </w:rPr>
        <w:t>payment,</w:t>
      </w:r>
      <w:proofErr w:type="gramEnd"/>
      <w:r w:rsidR="0061330A">
        <w:rPr>
          <w:rFonts w:ascii="Georgia" w:eastAsia="Times New Roman" w:hAnsi="Georgia" w:cs="Times New Roman"/>
          <w:sz w:val="20"/>
          <w:szCs w:val="20"/>
          <w:lang w:bidi="en-US"/>
        </w:rPr>
        <w:t xml:space="preserve"> signed by the C</w:t>
      </w:r>
      <w:r w:rsidRPr="0061330A">
        <w:rPr>
          <w:rFonts w:ascii="Georgia" w:eastAsia="Times New Roman" w:hAnsi="Georgia" w:cs="Times New Roman"/>
          <w:sz w:val="20"/>
          <w:szCs w:val="20"/>
          <w:lang w:bidi="en-US"/>
        </w:rPr>
        <w:t xml:space="preserve">ommittee </w:t>
      </w:r>
      <w:r w:rsidR="00432862">
        <w:rPr>
          <w:rFonts w:ascii="Georgia" w:eastAsia="Times New Roman" w:hAnsi="Georgia" w:cs="Times New Roman"/>
          <w:sz w:val="20"/>
          <w:szCs w:val="20"/>
          <w:lang w:bidi="en-US"/>
        </w:rPr>
        <w:t>Clerk</w:t>
      </w:r>
      <w:r w:rsidRPr="0061330A">
        <w:rPr>
          <w:rFonts w:ascii="Georgia" w:eastAsia="Times New Roman" w:hAnsi="Georgia" w:cs="Times New Roman"/>
          <w:sz w:val="20"/>
          <w:szCs w:val="20"/>
          <w:lang w:bidi="en-US"/>
        </w:rPr>
        <w:t xml:space="preserve"> or</w:t>
      </w:r>
      <w:r w:rsidR="0061330A" w:rsidRPr="0061330A">
        <w:rPr>
          <w:rFonts w:ascii="Georgia" w:eastAsia="Times New Roman" w:hAnsi="Georgia" w:cs="Times New Roman"/>
          <w:sz w:val="20"/>
          <w:szCs w:val="20"/>
          <w:lang w:bidi="en-US"/>
        </w:rPr>
        <w:t xml:space="preserve"> </w:t>
      </w:r>
      <w:r w:rsidRPr="0061330A">
        <w:rPr>
          <w:rFonts w:ascii="Georgia" w:eastAsia="Times New Roman" w:hAnsi="Georgia" w:cs="Times New Roman"/>
          <w:sz w:val="20"/>
          <w:szCs w:val="20"/>
          <w:lang w:bidi="en-US"/>
        </w:rPr>
        <w:t>authorized</w:t>
      </w:r>
      <w:r w:rsidR="005B4132" w:rsidRPr="0061330A">
        <w:rPr>
          <w:rFonts w:ascii="Georgia" w:eastAsia="Times New Roman" w:hAnsi="Georgia" w:cs="Times New Roman"/>
          <w:sz w:val="20"/>
          <w:szCs w:val="20"/>
          <w:lang w:bidi="en-US"/>
        </w:rPr>
        <w:t xml:space="preserve"> </w:t>
      </w:r>
      <w:r w:rsidRPr="0061330A">
        <w:rPr>
          <w:rFonts w:ascii="Georgia" w:eastAsia="Times New Roman" w:hAnsi="Georgia" w:cs="Times New Roman"/>
          <w:sz w:val="20"/>
          <w:szCs w:val="20"/>
          <w:lang w:bidi="en-US"/>
        </w:rPr>
        <w:t>representative.</w:t>
      </w:r>
    </w:p>
    <w:p w:rsidR="002542FE" w:rsidRPr="0061330A" w:rsidRDefault="0061330A" w:rsidP="0061330A">
      <w:pPr>
        <w:pStyle w:val="ListParagraph"/>
        <w:numPr>
          <w:ilvl w:val="1"/>
          <w:numId w:val="3"/>
        </w:numPr>
        <w:spacing w:after="0" w:line="240" w:lineRule="auto"/>
        <w:rPr>
          <w:rFonts w:ascii="Georgia" w:eastAsia="Times New Roman" w:hAnsi="Georgia" w:cs="Times New Roman"/>
          <w:sz w:val="20"/>
          <w:szCs w:val="20"/>
          <w:lang w:bidi="en-US"/>
        </w:rPr>
      </w:pPr>
      <w:r>
        <w:rPr>
          <w:rFonts w:ascii="Georgia" w:eastAsia="Times New Roman" w:hAnsi="Georgia" w:cs="Times New Roman"/>
          <w:sz w:val="20"/>
          <w:szCs w:val="20"/>
          <w:lang w:bidi="en-US"/>
        </w:rPr>
        <w:t>A copy of the C</w:t>
      </w:r>
      <w:r w:rsidR="002542FE" w:rsidRPr="0061330A">
        <w:rPr>
          <w:rFonts w:ascii="Georgia" w:eastAsia="Times New Roman" w:hAnsi="Georgia" w:cs="Times New Roman"/>
          <w:sz w:val="20"/>
          <w:szCs w:val="20"/>
          <w:lang w:bidi="en-US"/>
        </w:rPr>
        <w:t xml:space="preserve">ommittee’s minutes, signed by both the </w:t>
      </w:r>
      <w:r w:rsidR="00432862">
        <w:rPr>
          <w:rFonts w:ascii="Georgia" w:eastAsia="Times New Roman" w:hAnsi="Georgia" w:cs="Times New Roman"/>
          <w:sz w:val="20"/>
          <w:szCs w:val="20"/>
          <w:lang w:bidi="en-US"/>
        </w:rPr>
        <w:t>Clerk and the Recording C</w:t>
      </w:r>
      <w:r w:rsidR="002542FE" w:rsidRPr="0061330A">
        <w:rPr>
          <w:rFonts w:ascii="Georgia" w:eastAsia="Times New Roman" w:hAnsi="Georgia" w:cs="Times New Roman"/>
          <w:sz w:val="20"/>
          <w:szCs w:val="20"/>
          <w:lang w:bidi="en-US"/>
        </w:rPr>
        <w:t>lerk,</w:t>
      </w:r>
      <w:r w:rsidRPr="0061330A">
        <w:rPr>
          <w:rFonts w:ascii="Georgia" w:eastAsia="Times New Roman" w:hAnsi="Georgia" w:cs="Times New Roman"/>
          <w:sz w:val="20"/>
          <w:szCs w:val="20"/>
          <w:lang w:bidi="en-US"/>
        </w:rPr>
        <w:t xml:space="preserve"> </w:t>
      </w:r>
      <w:r w:rsidR="002542FE" w:rsidRPr="0061330A">
        <w:rPr>
          <w:rFonts w:ascii="Georgia" w:eastAsia="Times New Roman" w:hAnsi="Georgia" w:cs="Times New Roman"/>
          <w:sz w:val="20"/>
          <w:szCs w:val="20"/>
          <w:lang w:bidi="en-US"/>
        </w:rPr>
        <w:t xml:space="preserve">authorizing the expenditure. </w:t>
      </w:r>
    </w:p>
    <w:p w:rsidR="002542FE" w:rsidRDefault="002542FE" w:rsidP="0061330A">
      <w:pPr>
        <w:pStyle w:val="ListParagraph"/>
        <w:numPr>
          <w:ilvl w:val="1"/>
          <w:numId w:val="3"/>
        </w:numPr>
        <w:spacing w:after="0" w:line="240" w:lineRule="auto"/>
        <w:rPr>
          <w:rFonts w:ascii="Georgia" w:eastAsia="Times New Roman" w:hAnsi="Georgia" w:cs="Times New Roman"/>
          <w:sz w:val="20"/>
          <w:szCs w:val="20"/>
          <w:lang w:bidi="en-US"/>
        </w:rPr>
      </w:pPr>
      <w:r w:rsidRPr="0061330A">
        <w:rPr>
          <w:rFonts w:ascii="Georgia" w:eastAsia="Times New Roman" w:hAnsi="Georgia" w:cs="Times New Roman"/>
          <w:sz w:val="20"/>
          <w:szCs w:val="20"/>
          <w:lang w:bidi="en-US"/>
        </w:rPr>
        <w:t>All of these items must be in place for the Treasurer’s review before the Treasurer</w:t>
      </w:r>
      <w:r w:rsidR="0061330A" w:rsidRPr="0061330A">
        <w:rPr>
          <w:rFonts w:ascii="Georgia" w:eastAsia="Times New Roman" w:hAnsi="Georgia" w:cs="Times New Roman"/>
          <w:sz w:val="20"/>
          <w:szCs w:val="20"/>
          <w:lang w:bidi="en-US"/>
        </w:rPr>
        <w:t xml:space="preserve"> </w:t>
      </w:r>
      <w:r w:rsidRPr="0061330A">
        <w:rPr>
          <w:rFonts w:ascii="Georgia" w:eastAsia="Times New Roman" w:hAnsi="Georgia" w:cs="Times New Roman"/>
          <w:sz w:val="20"/>
          <w:szCs w:val="20"/>
          <w:lang w:bidi="en-US"/>
        </w:rPr>
        <w:t>can sign a check.</w:t>
      </w:r>
    </w:p>
    <w:p w:rsidR="00432862" w:rsidRPr="0061330A" w:rsidRDefault="00432862" w:rsidP="00432862">
      <w:pPr>
        <w:pStyle w:val="ListParagraph"/>
        <w:spacing w:after="0" w:line="240" w:lineRule="auto"/>
        <w:ind w:left="1440"/>
        <w:rPr>
          <w:rFonts w:ascii="Georgia" w:eastAsia="Times New Roman" w:hAnsi="Georgia" w:cs="Times New Roman"/>
          <w:sz w:val="20"/>
          <w:szCs w:val="20"/>
          <w:lang w:bidi="en-US"/>
        </w:rPr>
      </w:pPr>
    </w:p>
    <w:p w:rsidR="00F53F36" w:rsidRDefault="00F53F36" w:rsidP="0061330A">
      <w:pPr>
        <w:pStyle w:val="ListParagraph"/>
        <w:numPr>
          <w:ilvl w:val="0"/>
          <w:numId w:val="3"/>
        </w:numPr>
        <w:spacing w:after="0" w:line="240" w:lineRule="auto"/>
        <w:rPr>
          <w:rFonts w:ascii="Georgia" w:eastAsia="Times New Roman" w:hAnsi="Georgia" w:cs="Times New Roman"/>
          <w:sz w:val="20"/>
          <w:szCs w:val="20"/>
          <w:lang w:bidi="en-US"/>
        </w:rPr>
      </w:pPr>
      <w:r>
        <w:rPr>
          <w:rFonts w:ascii="Georgia" w:eastAsia="Times New Roman" w:hAnsi="Georgia" w:cs="Times New Roman"/>
          <w:sz w:val="20"/>
          <w:szCs w:val="20"/>
          <w:lang w:bidi="en-US"/>
        </w:rPr>
        <w:t>When the source of disbursed funds</w:t>
      </w:r>
      <w:r w:rsidR="00BC093E">
        <w:rPr>
          <w:rFonts w:ascii="Georgia" w:eastAsia="Times New Roman" w:hAnsi="Georgia" w:cs="Times New Roman"/>
          <w:sz w:val="20"/>
          <w:szCs w:val="20"/>
          <w:lang w:bidi="en-US"/>
        </w:rPr>
        <w:t xml:space="preserve"> is a</w:t>
      </w:r>
      <w:r>
        <w:rPr>
          <w:rFonts w:ascii="Georgia" w:eastAsia="Times New Roman" w:hAnsi="Georgia" w:cs="Times New Roman"/>
          <w:sz w:val="20"/>
          <w:szCs w:val="20"/>
          <w:lang w:bidi="en-US"/>
        </w:rPr>
        <w:t xml:space="preserve"> trust fund managed by the Trustees of Trust Funds of NCYM, Inc., </w:t>
      </w:r>
      <w:proofErr w:type="gramStart"/>
      <w:r w:rsidR="00541363">
        <w:rPr>
          <w:rFonts w:ascii="Georgia" w:eastAsia="Times New Roman" w:hAnsi="Georgia" w:cs="Times New Roman"/>
          <w:sz w:val="20"/>
          <w:szCs w:val="20"/>
          <w:lang w:bidi="en-US"/>
        </w:rPr>
        <w:t>the</w:t>
      </w:r>
      <w:proofErr w:type="gramEnd"/>
      <w:r w:rsidR="00541363">
        <w:rPr>
          <w:rFonts w:ascii="Georgia" w:eastAsia="Times New Roman" w:hAnsi="Georgia" w:cs="Times New Roman"/>
          <w:sz w:val="20"/>
          <w:szCs w:val="20"/>
          <w:lang w:bidi="en-US"/>
        </w:rPr>
        <w:t xml:space="preserve"> Treasurer must provide the items listed in </w:t>
      </w:r>
      <w:r w:rsidR="00BC093E">
        <w:rPr>
          <w:rFonts w:ascii="Georgia" w:eastAsia="Times New Roman" w:hAnsi="Georgia" w:cs="Times New Roman"/>
          <w:sz w:val="20"/>
          <w:szCs w:val="20"/>
          <w:lang w:bidi="en-US"/>
        </w:rPr>
        <w:t>section a), above, to the NCYM, Inc. Financial Manager before a check can be written, approved and signed.  Such trust fund income may only be used consistent with the committee descriptions and responsibilities incorporated in the NCYM, Inc. Administrative Handbook, which reflects donor instructions/wishes.</w:t>
      </w:r>
    </w:p>
    <w:p w:rsidR="00BC093E" w:rsidRDefault="00BC093E" w:rsidP="00BC093E">
      <w:pPr>
        <w:pStyle w:val="ListParagraph"/>
        <w:spacing w:after="0" w:line="240" w:lineRule="auto"/>
        <w:rPr>
          <w:rFonts w:ascii="Georgia" w:eastAsia="Times New Roman" w:hAnsi="Georgia" w:cs="Times New Roman"/>
          <w:sz w:val="20"/>
          <w:szCs w:val="20"/>
          <w:lang w:bidi="en-US"/>
        </w:rPr>
      </w:pPr>
    </w:p>
    <w:p w:rsidR="0061330A" w:rsidRPr="00432862" w:rsidRDefault="00F53F36" w:rsidP="0061330A">
      <w:pPr>
        <w:pStyle w:val="ListParagraph"/>
        <w:numPr>
          <w:ilvl w:val="0"/>
          <w:numId w:val="3"/>
        </w:numPr>
        <w:spacing w:after="0" w:line="240" w:lineRule="auto"/>
        <w:rPr>
          <w:rFonts w:ascii="Georgia" w:eastAsia="Times New Roman" w:hAnsi="Georgia" w:cs="Times New Roman"/>
          <w:sz w:val="20"/>
          <w:szCs w:val="20"/>
          <w:lang w:bidi="en-US"/>
        </w:rPr>
      </w:pPr>
      <w:r w:rsidRPr="0061330A">
        <w:rPr>
          <w:rFonts w:ascii="Georgia" w:eastAsia="Times New Roman" w:hAnsi="Georgia" w:cs="Times New Roman"/>
          <w:sz w:val="20"/>
          <w:szCs w:val="20"/>
          <w:lang w:bidi="en-US"/>
        </w:rPr>
        <w:t xml:space="preserve">The only exception to this policy will be reimbursements for mailings, copies, etc. that the Clerk or Treasurer has </w:t>
      </w:r>
      <w:r>
        <w:rPr>
          <w:rFonts w:ascii="Georgia" w:eastAsia="Times New Roman" w:hAnsi="Georgia" w:cs="Times New Roman"/>
          <w:sz w:val="20"/>
          <w:szCs w:val="20"/>
          <w:lang w:bidi="en-US"/>
        </w:rPr>
        <w:t>performed for a C</w:t>
      </w:r>
      <w:r w:rsidRPr="0061330A">
        <w:rPr>
          <w:rFonts w:ascii="Georgia" w:eastAsia="Times New Roman" w:hAnsi="Georgia" w:cs="Times New Roman"/>
          <w:sz w:val="20"/>
          <w:szCs w:val="20"/>
          <w:lang w:bidi="en-US"/>
        </w:rPr>
        <w:t>ommittee</w:t>
      </w:r>
      <w:r w:rsidR="000B7935">
        <w:rPr>
          <w:rFonts w:ascii="Georgia" w:eastAsia="Times New Roman" w:hAnsi="Georgia" w:cs="Times New Roman"/>
          <w:sz w:val="20"/>
          <w:szCs w:val="20"/>
          <w:lang w:bidi="en-US"/>
        </w:rPr>
        <w:t xml:space="preserve"> or on behalf of the Fellowship of Friends</w:t>
      </w:r>
      <w:r w:rsidRPr="0061330A">
        <w:rPr>
          <w:rFonts w:ascii="Georgia" w:eastAsia="Times New Roman" w:hAnsi="Georgia" w:cs="Times New Roman"/>
          <w:sz w:val="20"/>
          <w:szCs w:val="20"/>
          <w:lang w:bidi="en-US"/>
        </w:rPr>
        <w:t>. As these expenses normally are of a small amount, the Clerk or Treasurer will per</w:t>
      </w:r>
      <w:r>
        <w:rPr>
          <w:rFonts w:ascii="Georgia" w:eastAsia="Times New Roman" w:hAnsi="Georgia" w:cs="Times New Roman"/>
          <w:sz w:val="20"/>
          <w:szCs w:val="20"/>
          <w:lang w:bidi="en-US"/>
        </w:rPr>
        <w:t xml:space="preserve">iodically deduct them from the </w:t>
      </w:r>
      <w:r w:rsidR="000B7935">
        <w:rPr>
          <w:rFonts w:ascii="Georgia" w:eastAsia="Times New Roman" w:hAnsi="Georgia" w:cs="Times New Roman"/>
          <w:sz w:val="20"/>
          <w:szCs w:val="20"/>
          <w:lang w:bidi="en-US"/>
        </w:rPr>
        <w:t>appropriate</w:t>
      </w:r>
      <w:r w:rsidRPr="0061330A">
        <w:rPr>
          <w:rFonts w:ascii="Georgia" w:eastAsia="Times New Roman" w:hAnsi="Georgia" w:cs="Times New Roman"/>
          <w:sz w:val="20"/>
          <w:szCs w:val="20"/>
          <w:lang w:bidi="en-US"/>
        </w:rPr>
        <w:t xml:space="preserve"> funds by an accounting entry.</w:t>
      </w:r>
    </w:p>
    <w:p w:rsidR="00432862" w:rsidRPr="0061330A" w:rsidRDefault="00432862" w:rsidP="00432862">
      <w:pPr>
        <w:pStyle w:val="ListParagraph"/>
        <w:spacing w:after="0" w:line="240" w:lineRule="auto"/>
        <w:rPr>
          <w:rFonts w:ascii="Georgia" w:eastAsia="Times New Roman" w:hAnsi="Georgia" w:cs="Times New Roman"/>
          <w:sz w:val="20"/>
          <w:szCs w:val="20"/>
          <w:lang w:bidi="en-US"/>
        </w:rPr>
      </w:pPr>
    </w:p>
    <w:p w:rsidR="001B3C2E" w:rsidRDefault="002542FE" w:rsidP="0061330A">
      <w:pPr>
        <w:pStyle w:val="ListParagraph"/>
        <w:numPr>
          <w:ilvl w:val="0"/>
          <w:numId w:val="3"/>
        </w:numPr>
        <w:spacing w:after="0" w:line="240" w:lineRule="auto"/>
        <w:rPr>
          <w:rFonts w:ascii="Georgia" w:eastAsia="Times New Roman" w:hAnsi="Georgia" w:cs="Times New Roman"/>
          <w:sz w:val="20"/>
          <w:szCs w:val="20"/>
          <w:lang w:bidi="en-US"/>
        </w:rPr>
      </w:pPr>
      <w:r w:rsidRPr="0061330A">
        <w:rPr>
          <w:rFonts w:ascii="Georgia" w:eastAsia="Times New Roman" w:hAnsi="Georgia" w:cs="Times New Roman"/>
          <w:sz w:val="20"/>
          <w:szCs w:val="20"/>
          <w:lang w:bidi="en-US"/>
        </w:rPr>
        <w:t>Faxed and scanned copies of invoices or vouchers are acceptable only if followed by submission of the</w:t>
      </w:r>
      <w:r w:rsidR="0061330A" w:rsidRPr="0061330A">
        <w:rPr>
          <w:rFonts w:ascii="Georgia" w:eastAsia="Times New Roman" w:hAnsi="Georgia" w:cs="Times New Roman"/>
          <w:sz w:val="20"/>
          <w:szCs w:val="20"/>
          <w:lang w:bidi="en-US"/>
        </w:rPr>
        <w:t xml:space="preserve"> </w:t>
      </w:r>
      <w:r w:rsidRPr="0061330A">
        <w:rPr>
          <w:rFonts w:ascii="Georgia" w:eastAsia="Times New Roman" w:hAnsi="Georgia" w:cs="Times New Roman"/>
          <w:sz w:val="20"/>
          <w:szCs w:val="20"/>
          <w:lang w:bidi="en-US"/>
        </w:rPr>
        <w:t xml:space="preserve">originals within five (5) business days. </w:t>
      </w:r>
    </w:p>
    <w:p w:rsidR="00432862" w:rsidRPr="00432862" w:rsidRDefault="00432862" w:rsidP="00432862">
      <w:pPr>
        <w:pStyle w:val="ListParagraph"/>
        <w:rPr>
          <w:rFonts w:ascii="Georgia" w:eastAsia="Times New Roman" w:hAnsi="Georgia" w:cs="Times New Roman"/>
          <w:sz w:val="20"/>
          <w:szCs w:val="20"/>
          <w:lang w:bidi="en-US"/>
        </w:rPr>
      </w:pPr>
    </w:p>
    <w:p w:rsidR="002542FE" w:rsidRDefault="002542FE" w:rsidP="0061330A">
      <w:pPr>
        <w:pStyle w:val="ListParagraph"/>
        <w:numPr>
          <w:ilvl w:val="0"/>
          <w:numId w:val="3"/>
        </w:numPr>
        <w:spacing w:after="0" w:line="240" w:lineRule="auto"/>
        <w:rPr>
          <w:rFonts w:ascii="Georgia" w:eastAsia="Times New Roman" w:hAnsi="Georgia" w:cs="Times New Roman"/>
          <w:sz w:val="20"/>
          <w:szCs w:val="20"/>
          <w:lang w:bidi="en-US"/>
        </w:rPr>
      </w:pPr>
      <w:r w:rsidRPr="0061330A">
        <w:rPr>
          <w:rFonts w:ascii="Georgia" w:eastAsia="Times New Roman" w:hAnsi="Georgia" w:cs="Times New Roman"/>
          <w:sz w:val="20"/>
          <w:szCs w:val="20"/>
          <w:lang w:bidi="en-US"/>
        </w:rPr>
        <w:t xml:space="preserve">Cash advance provisions are as follows: </w:t>
      </w:r>
    </w:p>
    <w:p w:rsidR="00BC093E" w:rsidRPr="00BC093E" w:rsidRDefault="00BC093E" w:rsidP="00BC093E">
      <w:pPr>
        <w:pStyle w:val="ListParagraph"/>
        <w:rPr>
          <w:rFonts w:ascii="Georgia" w:eastAsia="Times New Roman" w:hAnsi="Georgia" w:cs="Times New Roman"/>
          <w:sz w:val="20"/>
          <w:szCs w:val="20"/>
          <w:lang w:bidi="en-US"/>
        </w:rPr>
      </w:pPr>
    </w:p>
    <w:p w:rsidR="005B4132" w:rsidRPr="0061330A" w:rsidRDefault="002542FE" w:rsidP="0061330A">
      <w:pPr>
        <w:pStyle w:val="ListParagraph"/>
        <w:numPr>
          <w:ilvl w:val="1"/>
          <w:numId w:val="3"/>
        </w:numPr>
        <w:spacing w:after="0" w:line="240" w:lineRule="auto"/>
        <w:rPr>
          <w:rFonts w:ascii="Georgia" w:eastAsia="Times New Roman" w:hAnsi="Georgia" w:cs="Times New Roman"/>
          <w:sz w:val="20"/>
          <w:szCs w:val="20"/>
          <w:lang w:bidi="en-US"/>
        </w:rPr>
      </w:pPr>
      <w:r w:rsidRPr="0061330A">
        <w:rPr>
          <w:rFonts w:ascii="Georgia" w:eastAsia="Times New Roman" w:hAnsi="Georgia" w:cs="Times New Roman"/>
          <w:sz w:val="20"/>
          <w:szCs w:val="20"/>
          <w:lang w:bidi="en-US"/>
        </w:rPr>
        <w:t xml:space="preserve">Cash advances require the approval of the </w:t>
      </w:r>
      <w:r w:rsidR="005B4132" w:rsidRPr="0061330A">
        <w:rPr>
          <w:rFonts w:ascii="Georgia" w:eastAsia="Times New Roman" w:hAnsi="Georgia" w:cs="Times New Roman"/>
          <w:sz w:val="20"/>
          <w:szCs w:val="20"/>
          <w:lang w:bidi="en-US"/>
        </w:rPr>
        <w:t>Clerk</w:t>
      </w:r>
      <w:r w:rsidRPr="0061330A">
        <w:rPr>
          <w:rFonts w:ascii="Georgia" w:eastAsia="Times New Roman" w:hAnsi="Georgia" w:cs="Times New Roman"/>
          <w:sz w:val="20"/>
          <w:szCs w:val="20"/>
          <w:lang w:bidi="en-US"/>
        </w:rPr>
        <w:t xml:space="preserve"> AND the Treasurer. </w:t>
      </w:r>
    </w:p>
    <w:p w:rsidR="002542FE" w:rsidRPr="0061330A" w:rsidRDefault="002542FE" w:rsidP="0061330A">
      <w:pPr>
        <w:pStyle w:val="ListParagraph"/>
        <w:numPr>
          <w:ilvl w:val="1"/>
          <w:numId w:val="3"/>
        </w:numPr>
        <w:spacing w:after="0" w:line="240" w:lineRule="auto"/>
        <w:rPr>
          <w:rFonts w:ascii="Georgia" w:eastAsia="Times New Roman" w:hAnsi="Georgia" w:cs="Times New Roman"/>
          <w:sz w:val="20"/>
          <w:szCs w:val="20"/>
          <w:lang w:bidi="en-US"/>
        </w:rPr>
      </w:pPr>
      <w:r w:rsidRPr="0061330A">
        <w:rPr>
          <w:rFonts w:ascii="Georgia" w:eastAsia="Times New Roman" w:hAnsi="Georgia" w:cs="Times New Roman"/>
          <w:sz w:val="20"/>
          <w:szCs w:val="20"/>
          <w:lang w:bidi="en-US"/>
        </w:rPr>
        <w:t>In</w:t>
      </w:r>
      <w:r w:rsidR="005B4132" w:rsidRPr="0061330A">
        <w:rPr>
          <w:rFonts w:ascii="Georgia" w:eastAsia="Times New Roman" w:hAnsi="Georgia" w:cs="Times New Roman"/>
          <w:sz w:val="20"/>
          <w:szCs w:val="20"/>
          <w:lang w:bidi="en-US"/>
        </w:rPr>
        <w:t xml:space="preserve"> </w:t>
      </w:r>
      <w:r w:rsidRPr="0061330A">
        <w:rPr>
          <w:rFonts w:ascii="Georgia" w:eastAsia="Times New Roman" w:hAnsi="Georgia" w:cs="Times New Roman"/>
          <w:sz w:val="20"/>
          <w:szCs w:val="20"/>
          <w:lang w:bidi="en-US"/>
        </w:rPr>
        <w:t xml:space="preserve">the event that receipts and reconciliation are not </w:t>
      </w:r>
      <w:r w:rsidR="0061330A" w:rsidRPr="0061330A">
        <w:rPr>
          <w:rFonts w:ascii="Georgia" w:eastAsia="Times New Roman" w:hAnsi="Georgia" w:cs="Times New Roman"/>
          <w:sz w:val="20"/>
          <w:szCs w:val="20"/>
          <w:lang w:bidi="en-US"/>
        </w:rPr>
        <w:t xml:space="preserve">provided </w:t>
      </w:r>
      <w:r w:rsidRPr="0061330A">
        <w:rPr>
          <w:rFonts w:ascii="Georgia" w:eastAsia="Times New Roman" w:hAnsi="Georgia" w:cs="Times New Roman"/>
          <w:sz w:val="20"/>
          <w:szCs w:val="20"/>
          <w:lang w:bidi="en-US"/>
        </w:rPr>
        <w:t>within 30 days of the check, the</w:t>
      </w:r>
      <w:r w:rsidR="0061330A" w:rsidRPr="0061330A">
        <w:rPr>
          <w:rFonts w:ascii="Georgia" w:eastAsia="Times New Roman" w:hAnsi="Georgia" w:cs="Times New Roman"/>
          <w:sz w:val="20"/>
          <w:szCs w:val="20"/>
          <w:lang w:bidi="en-US"/>
        </w:rPr>
        <w:t xml:space="preserve"> </w:t>
      </w:r>
      <w:r w:rsidRPr="0061330A">
        <w:rPr>
          <w:rFonts w:ascii="Georgia" w:eastAsia="Times New Roman" w:hAnsi="Georgia" w:cs="Times New Roman"/>
          <w:sz w:val="20"/>
          <w:szCs w:val="20"/>
          <w:lang w:bidi="en-US"/>
        </w:rPr>
        <w:t xml:space="preserve">appropriate </w:t>
      </w:r>
      <w:r w:rsidR="00432862">
        <w:rPr>
          <w:rFonts w:ascii="Georgia" w:eastAsia="Times New Roman" w:hAnsi="Georgia" w:cs="Times New Roman"/>
          <w:sz w:val="20"/>
          <w:szCs w:val="20"/>
          <w:lang w:bidi="en-US"/>
        </w:rPr>
        <w:t>C</w:t>
      </w:r>
      <w:r w:rsidR="009A4E70" w:rsidRPr="0061330A">
        <w:rPr>
          <w:rFonts w:ascii="Georgia" w:eastAsia="Times New Roman" w:hAnsi="Georgia" w:cs="Times New Roman"/>
          <w:sz w:val="20"/>
          <w:szCs w:val="20"/>
          <w:lang w:bidi="en-US"/>
        </w:rPr>
        <w:t xml:space="preserve">ommittee </w:t>
      </w:r>
      <w:r w:rsidRPr="0061330A">
        <w:rPr>
          <w:rFonts w:ascii="Georgia" w:eastAsia="Times New Roman" w:hAnsi="Georgia" w:cs="Times New Roman"/>
          <w:sz w:val="20"/>
          <w:szCs w:val="20"/>
          <w:lang w:bidi="en-US"/>
        </w:rPr>
        <w:t xml:space="preserve">Clerk and </w:t>
      </w:r>
      <w:r w:rsidR="009A4E70" w:rsidRPr="0061330A">
        <w:rPr>
          <w:rFonts w:ascii="Georgia" w:eastAsia="Times New Roman" w:hAnsi="Georgia" w:cs="Times New Roman"/>
          <w:sz w:val="20"/>
          <w:szCs w:val="20"/>
          <w:lang w:bidi="en-US"/>
        </w:rPr>
        <w:t xml:space="preserve">the </w:t>
      </w:r>
      <w:r w:rsidRPr="0061330A">
        <w:rPr>
          <w:rFonts w:ascii="Georgia" w:eastAsia="Times New Roman" w:hAnsi="Georgia" w:cs="Times New Roman"/>
          <w:sz w:val="20"/>
          <w:szCs w:val="20"/>
          <w:lang w:bidi="en-US"/>
        </w:rPr>
        <w:t>Treasurer are responsible to address the absence of</w:t>
      </w:r>
      <w:r w:rsidR="005B4132" w:rsidRPr="0061330A">
        <w:rPr>
          <w:rFonts w:ascii="Georgia" w:eastAsia="Times New Roman" w:hAnsi="Georgia" w:cs="Times New Roman"/>
          <w:sz w:val="20"/>
          <w:szCs w:val="20"/>
          <w:lang w:bidi="en-US"/>
        </w:rPr>
        <w:t xml:space="preserve"> </w:t>
      </w:r>
      <w:r w:rsidRPr="0061330A">
        <w:rPr>
          <w:rFonts w:ascii="Georgia" w:eastAsia="Times New Roman" w:hAnsi="Georgia" w:cs="Times New Roman"/>
          <w:sz w:val="20"/>
          <w:szCs w:val="20"/>
          <w:lang w:bidi="en-US"/>
        </w:rPr>
        <w:t xml:space="preserve">receipts and </w:t>
      </w:r>
      <w:r w:rsidR="009A4E70" w:rsidRPr="0061330A">
        <w:rPr>
          <w:rFonts w:ascii="Georgia" w:eastAsia="Times New Roman" w:hAnsi="Georgia" w:cs="Times New Roman"/>
          <w:sz w:val="20"/>
          <w:szCs w:val="20"/>
          <w:lang w:bidi="en-US"/>
        </w:rPr>
        <w:t>r</w:t>
      </w:r>
      <w:r w:rsidRPr="0061330A">
        <w:rPr>
          <w:rFonts w:ascii="Georgia" w:eastAsia="Times New Roman" w:hAnsi="Georgia" w:cs="Times New Roman"/>
          <w:sz w:val="20"/>
          <w:szCs w:val="20"/>
          <w:lang w:bidi="en-US"/>
        </w:rPr>
        <w:t xml:space="preserve">econciliation.  </w:t>
      </w:r>
    </w:p>
    <w:p w:rsidR="002542FE" w:rsidRPr="0061330A" w:rsidRDefault="002542FE" w:rsidP="0061330A">
      <w:pPr>
        <w:pStyle w:val="ListParagraph"/>
        <w:numPr>
          <w:ilvl w:val="1"/>
          <w:numId w:val="3"/>
        </w:numPr>
        <w:spacing w:after="0" w:line="240" w:lineRule="auto"/>
        <w:rPr>
          <w:rFonts w:ascii="Georgia" w:eastAsia="Times New Roman" w:hAnsi="Georgia" w:cs="Times New Roman"/>
          <w:sz w:val="20"/>
          <w:szCs w:val="20"/>
          <w:lang w:bidi="en-US"/>
        </w:rPr>
      </w:pPr>
      <w:r w:rsidRPr="0061330A">
        <w:rPr>
          <w:rFonts w:ascii="Georgia" w:eastAsia="Times New Roman" w:hAnsi="Georgia" w:cs="Times New Roman"/>
          <w:sz w:val="20"/>
          <w:szCs w:val="20"/>
          <w:lang w:bidi="en-US"/>
        </w:rPr>
        <w:t xml:space="preserve">In order to have a check written, a completed, signed voucher must be in the </w:t>
      </w:r>
      <w:r w:rsidR="005B4132" w:rsidRPr="0061330A">
        <w:rPr>
          <w:rFonts w:ascii="Georgia" w:eastAsia="Times New Roman" w:hAnsi="Georgia" w:cs="Times New Roman"/>
          <w:sz w:val="20"/>
          <w:szCs w:val="20"/>
          <w:lang w:bidi="en-US"/>
        </w:rPr>
        <w:t>Treasurer’s h</w:t>
      </w:r>
      <w:r w:rsidRPr="0061330A">
        <w:rPr>
          <w:rFonts w:ascii="Georgia" w:eastAsia="Times New Roman" w:hAnsi="Georgia" w:cs="Times New Roman"/>
          <w:sz w:val="20"/>
          <w:szCs w:val="20"/>
          <w:lang w:bidi="en-US"/>
        </w:rPr>
        <w:t>ands prior to the specified times twice each month.</w:t>
      </w:r>
    </w:p>
    <w:p w:rsidR="002542FE" w:rsidRPr="0061330A" w:rsidRDefault="002542FE" w:rsidP="0061330A">
      <w:pPr>
        <w:pStyle w:val="ListParagraph"/>
        <w:numPr>
          <w:ilvl w:val="1"/>
          <w:numId w:val="3"/>
        </w:numPr>
        <w:spacing w:after="0" w:line="240" w:lineRule="auto"/>
        <w:rPr>
          <w:rFonts w:ascii="Georgia" w:eastAsia="Times New Roman" w:hAnsi="Georgia" w:cs="Times New Roman"/>
          <w:sz w:val="20"/>
          <w:szCs w:val="20"/>
          <w:lang w:bidi="en-US"/>
        </w:rPr>
      </w:pPr>
      <w:r w:rsidRPr="0061330A">
        <w:rPr>
          <w:rFonts w:ascii="Georgia" w:eastAsia="Times New Roman" w:hAnsi="Georgia" w:cs="Times New Roman"/>
          <w:sz w:val="20"/>
          <w:szCs w:val="20"/>
          <w:lang w:bidi="en-US"/>
        </w:rPr>
        <w:t xml:space="preserve">Check voucher forms are available from the </w:t>
      </w:r>
      <w:r w:rsidR="009A4E70" w:rsidRPr="0061330A">
        <w:rPr>
          <w:rFonts w:ascii="Georgia" w:eastAsia="Times New Roman" w:hAnsi="Georgia" w:cs="Times New Roman"/>
          <w:sz w:val="20"/>
          <w:szCs w:val="20"/>
          <w:lang w:bidi="en-US"/>
        </w:rPr>
        <w:t>Treasurer</w:t>
      </w:r>
      <w:r w:rsidRPr="0061330A">
        <w:rPr>
          <w:rFonts w:ascii="Georgia" w:eastAsia="Times New Roman" w:hAnsi="Georgia" w:cs="Times New Roman"/>
          <w:sz w:val="20"/>
          <w:szCs w:val="20"/>
          <w:lang w:bidi="en-US"/>
        </w:rPr>
        <w:t xml:space="preserve">. </w:t>
      </w:r>
    </w:p>
    <w:p w:rsidR="002542FE" w:rsidRPr="002542FE" w:rsidRDefault="002542FE" w:rsidP="002542FE">
      <w:pPr>
        <w:spacing w:after="0" w:line="240" w:lineRule="auto"/>
        <w:ind w:left="720"/>
        <w:rPr>
          <w:rFonts w:ascii="Georgia" w:eastAsia="Times New Roman" w:hAnsi="Georgia" w:cs="Times New Roman"/>
          <w:sz w:val="20"/>
          <w:szCs w:val="20"/>
          <w:lang w:bidi="en-US"/>
        </w:rPr>
      </w:pPr>
    </w:p>
    <w:p w:rsidR="009A4E70" w:rsidRDefault="002542FE" w:rsidP="002542FE">
      <w:pPr>
        <w:spacing w:after="0" w:line="240" w:lineRule="auto"/>
        <w:rPr>
          <w:rFonts w:ascii="Georgia" w:eastAsia="Times New Roman" w:hAnsi="Georgia" w:cs="Times New Roman"/>
          <w:sz w:val="20"/>
          <w:szCs w:val="20"/>
          <w:lang w:bidi="en-US"/>
        </w:rPr>
      </w:pPr>
      <w:r w:rsidRPr="002542FE">
        <w:rPr>
          <w:rFonts w:ascii="Georgia" w:eastAsia="Times New Roman" w:hAnsi="Georgia" w:cs="Times New Roman"/>
          <w:b/>
          <w:sz w:val="20"/>
          <w:szCs w:val="20"/>
          <w:lang w:bidi="en-US"/>
        </w:rPr>
        <w:lastRenderedPageBreak/>
        <w:t>Committee Funds</w:t>
      </w:r>
    </w:p>
    <w:p w:rsidR="009A4E70" w:rsidRDefault="009A4E70" w:rsidP="002542FE">
      <w:pPr>
        <w:spacing w:after="0" w:line="240" w:lineRule="auto"/>
        <w:rPr>
          <w:rFonts w:ascii="Georgia" w:eastAsia="Times New Roman" w:hAnsi="Georgia" w:cs="Times New Roman"/>
          <w:sz w:val="20"/>
          <w:szCs w:val="20"/>
          <w:lang w:bidi="en-US"/>
        </w:rPr>
      </w:pPr>
    </w:p>
    <w:p w:rsidR="002542FE" w:rsidRPr="00321868" w:rsidRDefault="002542FE" w:rsidP="002542FE">
      <w:pPr>
        <w:spacing w:after="0" w:line="240" w:lineRule="auto"/>
        <w:rPr>
          <w:rFonts w:ascii="Georgia" w:eastAsia="Times New Roman" w:hAnsi="Georgia" w:cs="Times New Roman"/>
          <w:sz w:val="20"/>
          <w:szCs w:val="20"/>
          <w:lang w:bidi="en-US"/>
        </w:rPr>
      </w:pPr>
      <w:r w:rsidRPr="002542FE">
        <w:rPr>
          <w:rFonts w:ascii="Georgia" w:eastAsia="Times New Roman" w:hAnsi="Georgia" w:cs="Times New Roman"/>
          <w:sz w:val="20"/>
          <w:szCs w:val="20"/>
          <w:lang w:bidi="en-US"/>
        </w:rPr>
        <w:t>Committee Clerks should track expenses in order not to author</w:t>
      </w:r>
      <w:r w:rsidR="0061330A">
        <w:rPr>
          <w:rFonts w:ascii="Georgia" w:eastAsia="Times New Roman" w:hAnsi="Georgia" w:cs="Times New Roman"/>
          <w:sz w:val="20"/>
          <w:szCs w:val="20"/>
          <w:lang w:bidi="en-US"/>
        </w:rPr>
        <w:t>ize more expenditures than the C</w:t>
      </w:r>
      <w:r w:rsidRPr="002542FE">
        <w:rPr>
          <w:rFonts w:ascii="Georgia" w:eastAsia="Times New Roman" w:hAnsi="Georgia" w:cs="Times New Roman"/>
          <w:sz w:val="20"/>
          <w:szCs w:val="20"/>
          <w:lang w:bidi="en-US"/>
        </w:rPr>
        <w:t xml:space="preserve">ommittee has funds. </w:t>
      </w:r>
      <w:r w:rsidRPr="00321868">
        <w:rPr>
          <w:rFonts w:ascii="Georgia" w:eastAsia="Times New Roman" w:hAnsi="Georgia" w:cs="Times New Roman"/>
          <w:sz w:val="20"/>
          <w:szCs w:val="20"/>
          <w:lang w:bidi="en-US"/>
        </w:rPr>
        <w:t xml:space="preserve">The </w:t>
      </w:r>
      <w:r w:rsidR="009A4E70" w:rsidRPr="00321868">
        <w:rPr>
          <w:rFonts w:ascii="Georgia" w:eastAsia="Times New Roman" w:hAnsi="Georgia" w:cs="Times New Roman"/>
          <w:sz w:val="20"/>
          <w:szCs w:val="20"/>
          <w:lang w:bidi="en-US"/>
        </w:rPr>
        <w:t>Treasurer</w:t>
      </w:r>
      <w:r w:rsidR="0061330A" w:rsidRPr="00321868">
        <w:rPr>
          <w:rFonts w:ascii="Georgia" w:eastAsia="Times New Roman" w:hAnsi="Georgia" w:cs="Times New Roman"/>
          <w:sz w:val="20"/>
          <w:szCs w:val="20"/>
          <w:lang w:bidi="en-US"/>
        </w:rPr>
        <w:t xml:space="preserve"> will supply a report of each C</w:t>
      </w:r>
      <w:r w:rsidRPr="00321868">
        <w:rPr>
          <w:rFonts w:ascii="Georgia" w:eastAsia="Times New Roman" w:hAnsi="Georgia" w:cs="Times New Roman"/>
          <w:sz w:val="20"/>
          <w:szCs w:val="20"/>
          <w:lang w:bidi="en-US"/>
        </w:rPr>
        <w:t>ommittee’s funds at the end of each month and can</w:t>
      </w:r>
      <w:r w:rsidR="0061330A" w:rsidRPr="00321868">
        <w:rPr>
          <w:rFonts w:ascii="Georgia" w:eastAsia="Times New Roman" w:hAnsi="Georgia" w:cs="Times New Roman"/>
          <w:sz w:val="20"/>
          <w:szCs w:val="20"/>
          <w:lang w:bidi="en-US"/>
        </w:rPr>
        <w:t xml:space="preserve"> be asked for a full report of C</w:t>
      </w:r>
      <w:r w:rsidRPr="00321868">
        <w:rPr>
          <w:rFonts w:ascii="Georgia" w:eastAsia="Times New Roman" w:hAnsi="Georgia" w:cs="Times New Roman"/>
          <w:sz w:val="20"/>
          <w:szCs w:val="20"/>
          <w:lang w:bidi="en-US"/>
        </w:rPr>
        <w:t>ommittee funds at any time.</w:t>
      </w:r>
    </w:p>
    <w:p w:rsidR="002542FE" w:rsidRPr="002542FE" w:rsidRDefault="002542FE" w:rsidP="002542FE">
      <w:pPr>
        <w:spacing w:after="0" w:line="240" w:lineRule="auto"/>
        <w:rPr>
          <w:rFonts w:ascii="Georgia" w:eastAsia="Times New Roman" w:hAnsi="Georgia" w:cs="Times New Roman"/>
          <w:b/>
          <w:bCs/>
          <w:sz w:val="20"/>
          <w:szCs w:val="20"/>
          <w:lang w:bidi="en-US"/>
        </w:rPr>
      </w:pPr>
    </w:p>
    <w:p w:rsidR="00BC093E" w:rsidRPr="00BC093E" w:rsidRDefault="00BC093E" w:rsidP="002542FE">
      <w:pPr>
        <w:spacing w:after="0" w:line="240" w:lineRule="auto"/>
        <w:rPr>
          <w:rFonts w:ascii="Georgia" w:eastAsia="Times New Roman" w:hAnsi="Georgia" w:cs="Times New Roman"/>
          <w:b/>
          <w:bCs/>
          <w:sz w:val="20"/>
          <w:szCs w:val="20"/>
          <w:lang w:bidi="en-US"/>
        </w:rPr>
      </w:pPr>
      <w:r w:rsidRPr="00BC093E">
        <w:rPr>
          <w:rFonts w:ascii="Georgia" w:eastAsia="Times New Roman" w:hAnsi="Georgia" w:cs="Times New Roman"/>
          <w:b/>
          <w:bCs/>
          <w:sz w:val="20"/>
          <w:szCs w:val="20"/>
          <w:lang w:bidi="en-US"/>
        </w:rPr>
        <w:t>Treasurer’s Responsi</w:t>
      </w:r>
      <w:r>
        <w:rPr>
          <w:rFonts w:ascii="Georgia" w:eastAsia="Times New Roman" w:hAnsi="Georgia" w:cs="Times New Roman"/>
          <w:b/>
          <w:bCs/>
          <w:sz w:val="20"/>
          <w:szCs w:val="20"/>
          <w:lang w:bidi="en-US"/>
        </w:rPr>
        <w:t>bi</w:t>
      </w:r>
      <w:r w:rsidRPr="00BC093E">
        <w:rPr>
          <w:rFonts w:ascii="Georgia" w:eastAsia="Times New Roman" w:hAnsi="Georgia" w:cs="Times New Roman"/>
          <w:b/>
          <w:bCs/>
          <w:sz w:val="20"/>
          <w:szCs w:val="20"/>
          <w:lang w:bidi="en-US"/>
        </w:rPr>
        <w:t>lit</w:t>
      </w:r>
      <w:r w:rsidR="006D03DB">
        <w:rPr>
          <w:rFonts w:ascii="Georgia" w:eastAsia="Times New Roman" w:hAnsi="Georgia" w:cs="Times New Roman"/>
          <w:b/>
          <w:bCs/>
          <w:sz w:val="20"/>
          <w:szCs w:val="20"/>
          <w:lang w:bidi="en-US"/>
        </w:rPr>
        <w:t>ies</w:t>
      </w:r>
    </w:p>
    <w:p w:rsidR="00BC093E" w:rsidRDefault="00BC093E" w:rsidP="002542FE">
      <w:pPr>
        <w:spacing w:after="0" w:line="240" w:lineRule="auto"/>
        <w:rPr>
          <w:rFonts w:ascii="Georgia" w:eastAsia="Times New Roman" w:hAnsi="Georgia" w:cs="Times New Roman"/>
          <w:bCs/>
          <w:sz w:val="20"/>
          <w:szCs w:val="20"/>
          <w:lang w:bidi="en-US"/>
        </w:rPr>
      </w:pPr>
    </w:p>
    <w:p w:rsidR="002542FE" w:rsidRPr="002542FE" w:rsidRDefault="002542FE" w:rsidP="002542FE">
      <w:pPr>
        <w:spacing w:after="0" w:line="240" w:lineRule="auto"/>
        <w:rPr>
          <w:rFonts w:ascii="Georgia" w:eastAsia="Times New Roman" w:hAnsi="Georgia" w:cs="Times New Roman"/>
          <w:bCs/>
          <w:sz w:val="20"/>
          <w:szCs w:val="20"/>
          <w:lang w:bidi="en-US"/>
        </w:rPr>
      </w:pPr>
      <w:r w:rsidRPr="002542FE">
        <w:rPr>
          <w:rFonts w:ascii="Georgia" w:eastAsia="Times New Roman" w:hAnsi="Georgia" w:cs="Times New Roman"/>
          <w:bCs/>
          <w:sz w:val="20"/>
          <w:szCs w:val="20"/>
          <w:lang w:bidi="en-US"/>
        </w:rPr>
        <w:t xml:space="preserve">The </w:t>
      </w:r>
      <w:r w:rsidR="009A4E70">
        <w:rPr>
          <w:rFonts w:ascii="Georgia" w:eastAsia="Times New Roman" w:hAnsi="Georgia" w:cs="Times New Roman"/>
          <w:bCs/>
          <w:sz w:val="20"/>
          <w:szCs w:val="20"/>
          <w:lang w:bidi="en-US"/>
        </w:rPr>
        <w:t>Treasurer</w:t>
      </w:r>
      <w:r w:rsidRPr="002542FE">
        <w:rPr>
          <w:rFonts w:ascii="Georgia" w:eastAsia="Times New Roman" w:hAnsi="Georgia" w:cs="Times New Roman"/>
          <w:bCs/>
          <w:sz w:val="20"/>
          <w:szCs w:val="20"/>
          <w:lang w:bidi="en-US"/>
        </w:rPr>
        <w:t xml:space="preserve"> reviews all requests for payment and:</w:t>
      </w:r>
    </w:p>
    <w:p w:rsidR="002542FE" w:rsidRPr="002542FE" w:rsidRDefault="002542FE" w:rsidP="002542FE">
      <w:pPr>
        <w:spacing w:after="0" w:line="240" w:lineRule="auto"/>
        <w:rPr>
          <w:rFonts w:ascii="Georgia" w:eastAsia="Times New Roman" w:hAnsi="Georgia" w:cs="Times New Roman"/>
          <w:bCs/>
          <w:sz w:val="20"/>
          <w:szCs w:val="20"/>
          <w:lang w:bidi="en-US"/>
        </w:rPr>
      </w:pPr>
    </w:p>
    <w:p w:rsidR="002542FE" w:rsidRPr="002542FE" w:rsidRDefault="002542FE" w:rsidP="00432862">
      <w:pPr>
        <w:numPr>
          <w:ilvl w:val="0"/>
          <w:numId w:val="5"/>
        </w:numPr>
        <w:spacing w:after="120" w:line="240" w:lineRule="auto"/>
        <w:rPr>
          <w:rFonts w:ascii="Georgia" w:eastAsia="Times New Roman" w:hAnsi="Georgia" w:cs="Times New Roman"/>
          <w:bCs/>
          <w:sz w:val="20"/>
          <w:szCs w:val="20"/>
          <w:lang w:bidi="en-US"/>
        </w:rPr>
      </w:pPr>
      <w:r w:rsidRPr="002542FE">
        <w:rPr>
          <w:rFonts w:ascii="Georgia" w:eastAsia="Times New Roman" w:hAnsi="Georgia" w:cs="Times New Roman"/>
          <w:bCs/>
          <w:sz w:val="20"/>
          <w:szCs w:val="20"/>
          <w:lang w:bidi="en-US"/>
        </w:rPr>
        <w:t xml:space="preserve">Verifies </w:t>
      </w:r>
      <w:r w:rsidR="009A4E70">
        <w:rPr>
          <w:rFonts w:ascii="Georgia" w:eastAsia="Times New Roman" w:hAnsi="Georgia" w:cs="Times New Roman"/>
          <w:bCs/>
          <w:sz w:val="20"/>
          <w:szCs w:val="20"/>
          <w:lang w:bidi="en-US"/>
        </w:rPr>
        <w:t xml:space="preserve">the </w:t>
      </w:r>
      <w:r w:rsidRPr="002542FE">
        <w:rPr>
          <w:rFonts w:ascii="Georgia" w:eastAsia="Times New Roman" w:hAnsi="Georgia" w:cs="Times New Roman"/>
          <w:bCs/>
          <w:sz w:val="20"/>
          <w:szCs w:val="20"/>
          <w:lang w:bidi="en-US"/>
        </w:rPr>
        <w:t xml:space="preserve">expenditure and </w:t>
      </w:r>
      <w:r w:rsidR="009A4E70">
        <w:rPr>
          <w:rFonts w:ascii="Georgia" w:eastAsia="Times New Roman" w:hAnsi="Georgia" w:cs="Times New Roman"/>
          <w:bCs/>
          <w:sz w:val="20"/>
          <w:szCs w:val="20"/>
          <w:lang w:bidi="en-US"/>
        </w:rPr>
        <w:t xml:space="preserve">the </w:t>
      </w:r>
      <w:r w:rsidRPr="002542FE">
        <w:rPr>
          <w:rFonts w:ascii="Georgia" w:eastAsia="Times New Roman" w:hAnsi="Georgia" w:cs="Times New Roman"/>
          <w:bCs/>
          <w:sz w:val="20"/>
          <w:szCs w:val="20"/>
          <w:lang w:bidi="en-US"/>
        </w:rPr>
        <w:t xml:space="preserve">amount of </w:t>
      </w:r>
      <w:r w:rsidR="009A4E70">
        <w:rPr>
          <w:rFonts w:ascii="Georgia" w:eastAsia="Times New Roman" w:hAnsi="Georgia" w:cs="Times New Roman"/>
          <w:bCs/>
          <w:sz w:val="20"/>
          <w:szCs w:val="20"/>
          <w:lang w:bidi="en-US"/>
        </w:rPr>
        <w:t xml:space="preserve">the </w:t>
      </w:r>
      <w:r w:rsidRPr="002542FE">
        <w:rPr>
          <w:rFonts w:ascii="Georgia" w:eastAsia="Times New Roman" w:hAnsi="Georgia" w:cs="Times New Roman"/>
          <w:bCs/>
          <w:sz w:val="20"/>
          <w:szCs w:val="20"/>
          <w:lang w:bidi="en-US"/>
        </w:rPr>
        <w:t>payment</w:t>
      </w:r>
    </w:p>
    <w:p w:rsidR="002542FE" w:rsidRPr="002542FE" w:rsidRDefault="002542FE" w:rsidP="00432862">
      <w:pPr>
        <w:numPr>
          <w:ilvl w:val="0"/>
          <w:numId w:val="5"/>
        </w:numPr>
        <w:spacing w:after="120" w:line="240" w:lineRule="auto"/>
        <w:rPr>
          <w:rFonts w:ascii="Georgia" w:eastAsia="Times New Roman" w:hAnsi="Georgia" w:cs="Times New Roman"/>
          <w:bCs/>
          <w:sz w:val="20"/>
          <w:szCs w:val="20"/>
          <w:lang w:bidi="en-US"/>
        </w:rPr>
      </w:pPr>
      <w:r w:rsidRPr="002542FE">
        <w:rPr>
          <w:rFonts w:ascii="Georgia" w:eastAsia="Times New Roman" w:hAnsi="Georgia" w:cs="Times New Roman"/>
          <w:bCs/>
          <w:sz w:val="20"/>
          <w:szCs w:val="20"/>
          <w:lang w:bidi="en-US"/>
        </w:rPr>
        <w:t xml:space="preserve">Determines </w:t>
      </w:r>
      <w:r w:rsidR="009A4E70">
        <w:rPr>
          <w:rFonts w:ascii="Georgia" w:eastAsia="Times New Roman" w:hAnsi="Georgia" w:cs="Times New Roman"/>
          <w:bCs/>
          <w:sz w:val="20"/>
          <w:szCs w:val="20"/>
          <w:lang w:bidi="en-US"/>
        </w:rPr>
        <w:t xml:space="preserve">the </w:t>
      </w:r>
      <w:r w:rsidRPr="002542FE">
        <w:rPr>
          <w:rFonts w:ascii="Georgia" w:eastAsia="Times New Roman" w:hAnsi="Georgia" w:cs="Times New Roman"/>
          <w:bCs/>
          <w:sz w:val="20"/>
          <w:szCs w:val="20"/>
          <w:lang w:bidi="en-US"/>
        </w:rPr>
        <w:t xml:space="preserve">date of payment taking into account cash flow projections </w:t>
      </w:r>
    </w:p>
    <w:p w:rsidR="002542FE" w:rsidRPr="002542FE" w:rsidRDefault="002542FE" w:rsidP="00432862">
      <w:pPr>
        <w:numPr>
          <w:ilvl w:val="0"/>
          <w:numId w:val="5"/>
        </w:numPr>
        <w:spacing w:after="120" w:line="240" w:lineRule="auto"/>
        <w:rPr>
          <w:rFonts w:ascii="Georgia" w:eastAsia="Times New Roman" w:hAnsi="Georgia" w:cs="Times New Roman"/>
          <w:bCs/>
          <w:sz w:val="20"/>
          <w:szCs w:val="20"/>
          <w:lang w:bidi="en-US"/>
        </w:rPr>
      </w:pPr>
      <w:r w:rsidRPr="002542FE">
        <w:rPr>
          <w:rFonts w:ascii="Georgia" w:eastAsia="Times New Roman" w:hAnsi="Georgia" w:cs="Times New Roman"/>
          <w:bCs/>
          <w:sz w:val="20"/>
          <w:szCs w:val="20"/>
          <w:lang w:bidi="en-US"/>
        </w:rPr>
        <w:t xml:space="preserve">Prints checks according to allocation and payment date </w:t>
      </w:r>
    </w:p>
    <w:p w:rsidR="002542FE" w:rsidRPr="002542FE" w:rsidRDefault="002542FE" w:rsidP="00432862">
      <w:pPr>
        <w:numPr>
          <w:ilvl w:val="0"/>
          <w:numId w:val="5"/>
        </w:numPr>
        <w:spacing w:after="120" w:line="240" w:lineRule="auto"/>
        <w:rPr>
          <w:rFonts w:ascii="Georgia" w:eastAsia="Times New Roman" w:hAnsi="Georgia" w:cs="Times New Roman"/>
          <w:bCs/>
          <w:sz w:val="20"/>
          <w:szCs w:val="20"/>
          <w:lang w:bidi="en-US"/>
        </w:rPr>
      </w:pPr>
      <w:r w:rsidRPr="002542FE">
        <w:rPr>
          <w:rFonts w:ascii="Georgia" w:eastAsia="Times New Roman" w:hAnsi="Georgia" w:cs="Times New Roman"/>
          <w:bCs/>
          <w:sz w:val="20"/>
          <w:szCs w:val="20"/>
          <w:lang w:bidi="en-US"/>
        </w:rPr>
        <w:t>Prepares checks, with attached backup do</w:t>
      </w:r>
      <w:r w:rsidR="009A4E70">
        <w:rPr>
          <w:rFonts w:ascii="Georgia" w:eastAsia="Times New Roman" w:hAnsi="Georgia" w:cs="Times New Roman"/>
          <w:bCs/>
          <w:sz w:val="20"/>
          <w:szCs w:val="20"/>
          <w:lang w:bidi="en-US"/>
        </w:rPr>
        <w:t>cumentation</w:t>
      </w:r>
    </w:p>
    <w:p w:rsidR="002542FE" w:rsidRPr="002542FE" w:rsidRDefault="002542FE" w:rsidP="00432862">
      <w:pPr>
        <w:numPr>
          <w:ilvl w:val="0"/>
          <w:numId w:val="5"/>
        </w:numPr>
        <w:spacing w:after="120" w:line="240" w:lineRule="auto"/>
        <w:rPr>
          <w:rFonts w:ascii="Georgia" w:eastAsia="Times New Roman" w:hAnsi="Georgia" w:cs="Times New Roman"/>
          <w:bCs/>
          <w:sz w:val="20"/>
          <w:szCs w:val="20"/>
          <w:lang w:bidi="en-US"/>
        </w:rPr>
      </w:pPr>
      <w:r w:rsidRPr="002542FE">
        <w:rPr>
          <w:rFonts w:ascii="Georgia" w:eastAsia="Times New Roman" w:hAnsi="Georgia" w:cs="Times New Roman"/>
          <w:bCs/>
          <w:sz w:val="20"/>
          <w:szCs w:val="20"/>
          <w:lang w:bidi="en-US"/>
        </w:rPr>
        <w:t>Stamps invoice</w:t>
      </w:r>
      <w:r w:rsidR="00432862">
        <w:rPr>
          <w:rFonts w:ascii="Georgia" w:eastAsia="Times New Roman" w:hAnsi="Georgia" w:cs="Times New Roman"/>
          <w:bCs/>
          <w:sz w:val="20"/>
          <w:szCs w:val="20"/>
          <w:lang w:bidi="en-US"/>
        </w:rPr>
        <w:t>s</w:t>
      </w:r>
      <w:r w:rsidRPr="002542FE">
        <w:rPr>
          <w:rFonts w:ascii="Georgia" w:eastAsia="Times New Roman" w:hAnsi="Georgia" w:cs="Times New Roman"/>
          <w:bCs/>
          <w:sz w:val="20"/>
          <w:szCs w:val="20"/>
          <w:lang w:bidi="en-US"/>
        </w:rPr>
        <w:t xml:space="preserve"> “paid”</w:t>
      </w:r>
    </w:p>
    <w:p w:rsidR="002542FE" w:rsidRPr="002542FE" w:rsidRDefault="002542FE" w:rsidP="00432862">
      <w:pPr>
        <w:numPr>
          <w:ilvl w:val="0"/>
          <w:numId w:val="5"/>
        </w:numPr>
        <w:spacing w:after="120" w:line="240" w:lineRule="auto"/>
        <w:rPr>
          <w:rFonts w:ascii="Georgia" w:eastAsia="Times New Roman" w:hAnsi="Georgia" w:cs="Times New Roman"/>
          <w:bCs/>
          <w:sz w:val="20"/>
          <w:szCs w:val="20"/>
          <w:lang w:bidi="en-US"/>
        </w:rPr>
      </w:pPr>
      <w:r w:rsidRPr="002542FE">
        <w:rPr>
          <w:rFonts w:ascii="Georgia" w:eastAsia="Times New Roman" w:hAnsi="Georgia" w:cs="Times New Roman"/>
          <w:bCs/>
          <w:sz w:val="20"/>
          <w:szCs w:val="20"/>
          <w:lang w:bidi="en-US"/>
        </w:rPr>
        <w:t>Mails checks and appropriate backup documentation</w:t>
      </w:r>
    </w:p>
    <w:p w:rsidR="002542FE" w:rsidRPr="009A4E70" w:rsidRDefault="002542FE" w:rsidP="00432862">
      <w:pPr>
        <w:numPr>
          <w:ilvl w:val="0"/>
          <w:numId w:val="5"/>
        </w:numPr>
        <w:spacing w:after="120" w:line="240" w:lineRule="auto"/>
        <w:rPr>
          <w:rFonts w:ascii="Georgia" w:eastAsia="Times New Roman" w:hAnsi="Georgia" w:cs="Times New Roman"/>
          <w:bCs/>
          <w:sz w:val="20"/>
          <w:szCs w:val="20"/>
          <w:lang w:bidi="en-US"/>
        </w:rPr>
      </w:pPr>
      <w:r w:rsidRPr="002542FE">
        <w:rPr>
          <w:rFonts w:ascii="Georgia" w:eastAsia="Times New Roman" w:hAnsi="Georgia" w:cs="Times New Roman"/>
          <w:sz w:val="20"/>
          <w:szCs w:val="20"/>
          <w:lang w:bidi="en-US"/>
        </w:rPr>
        <w:t>Files all backup documentation in the appropriate file</w:t>
      </w:r>
    </w:p>
    <w:p w:rsidR="009A4E70" w:rsidRPr="006D03DB" w:rsidRDefault="009A4E70" w:rsidP="00432862">
      <w:pPr>
        <w:numPr>
          <w:ilvl w:val="0"/>
          <w:numId w:val="5"/>
        </w:numPr>
        <w:spacing w:after="120" w:line="240" w:lineRule="auto"/>
        <w:rPr>
          <w:rFonts w:ascii="Georgia" w:eastAsia="Times New Roman" w:hAnsi="Georgia" w:cs="Times New Roman"/>
          <w:bCs/>
          <w:sz w:val="20"/>
          <w:szCs w:val="20"/>
          <w:lang w:bidi="en-US"/>
        </w:rPr>
      </w:pPr>
      <w:r>
        <w:rPr>
          <w:rFonts w:ascii="Georgia" w:eastAsia="Times New Roman" w:hAnsi="Georgia" w:cs="Times New Roman"/>
          <w:sz w:val="20"/>
          <w:szCs w:val="20"/>
          <w:lang w:bidi="en-US"/>
        </w:rPr>
        <w:t xml:space="preserve">Prepares a quarterly report of all transactions for approval by </w:t>
      </w:r>
      <w:r w:rsidR="0061330A">
        <w:rPr>
          <w:rFonts w:ascii="Georgia" w:eastAsia="Times New Roman" w:hAnsi="Georgia" w:cs="Times New Roman"/>
          <w:sz w:val="20"/>
          <w:szCs w:val="20"/>
          <w:lang w:bidi="en-US"/>
        </w:rPr>
        <w:t>the Fellowship of Friends.</w:t>
      </w:r>
    </w:p>
    <w:p w:rsidR="006D03DB" w:rsidRPr="002542FE" w:rsidRDefault="006D03DB" w:rsidP="00432862">
      <w:pPr>
        <w:numPr>
          <w:ilvl w:val="0"/>
          <w:numId w:val="5"/>
        </w:numPr>
        <w:spacing w:after="120" w:line="240" w:lineRule="auto"/>
        <w:rPr>
          <w:rFonts w:ascii="Georgia" w:eastAsia="Times New Roman" w:hAnsi="Georgia" w:cs="Times New Roman"/>
          <w:bCs/>
          <w:sz w:val="20"/>
          <w:szCs w:val="20"/>
          <w:lang w:bidi="en-US"/>
        </w:rPr>
      </w:pPr>
      <w:r>
        <w:rPr>
          <w:rFonts w:ascii="Georgia" w:eastAsia="Times New Roman" w:hAnsi="Georgia" w:cs="Times New Roman"/>
          <w:sz w:val="20"/>
          <w:szCs w:val="20"/>
          <w:lang w:bidi="en-US"/>
        </w:rPr>
        <w:t>Prepares an annual report to the Trustees of Trust Funds for NCYM, Inc. of the uses of trust funds received</w:t>
      </w:r>
    </w:p>
    <w:p w:rsidR="002542FE" w:rsidRPr="002542FE" w:rsidRDefault="002542FE" w:rsidP="002542FE">
      <w:pPr>
        <w:spacing w:after="120" w:line="240" w:lineRule="auto"/>
        <w:rPr>
          <w:rFonts w:ascii="Georgia" w:eastAsia="Times New Roman" w:hAnsi="Georgia" w:cs="Times New Roman"/>
          <w:bCs/>
          <w:sz w:val="20"/>
          <w:szCs w:val="20"/>
          <w:lang w:bidi="en-US"/>
        </w:rPr>
      </w:pPr>
    </w:p>
    <w:sectPr w:rsidR="002542FE" w:rsidRPr="00254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26F1"/>
    <w:multiLevelType w:val="hybridMultilevel"/>
    <w:tmpl w:val="53A43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CA113D"/>
    <w:multiLevelType w:val="hybridMultilevel"/>
    <w:tmpl w:val="E542C280"/>
    <w:lvl w:ilvl="0" w:tplc="04090017">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FD5EE7"/>
    <w:multiLevelType w:val="hybridMultilevel"/>
    <w:tmpl w:val="226E4E62"/>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522995"/>
    <w:multiLevelType w:val="hybridMultilevel"/>
    <w:tmpl w:val="F1CCD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B60095"/>
    <w:multiLevelType w:val="hybridMultilevel"/>
    <w:tmpl w:val="DCCADA78"/>
    <w:lvl w:ilvl="0" w:tplc="04090017">
      <w:start w:val="1"/>
      <w:numFmt w:val="lowerLetter"/>
      <w:lvlText w:val="%1)"/>
      <w:lvlJc w:val="left"/>
      <w:pPr>
        <w:ind w:left="720" w:hanging="360"/>
      </w:pPr>
    </w:lvl>
    <w:lvl w:ilvl="1" w:tplc="A57AE7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BD470D"/>
    <w:multiLevelType w:val="hybridMultilevel"/>
    <w:tmpl w:val="25709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FE"/>
    <w:rsid w:val="00074D6B"/>
    <w:rsid w:val="000963CC"/>
    <w:rsid w:val="000B7935"/>
    <w:rsid w:val="001B3C2E"/>
    <w:rsid w:val="002542FE"/>
    <w:rsid w:val="00321868"/>
    <w:rsid w:val="00432862"/>
    <w:rsid w:val="00474C23"/>
    <w:rsid w:val="00541363"/>
    <w:rsid w:val="00562F97"/>
    <w:rsid w:val="005B4132"/>
    <w:rsid w:val="005D6A15"/>
    <w:rsid w:val="00606955"/>
    <w:rsid w:val="0061330A"/>
    <w:rsid w:val="006D03DB"/>
    <w:rsid w:val="00744A1A"/>
    <w:rsid w:val="008B2AB4"/>
    <w:rsid w:val="009A4E70"/>
    <w:rsid w:val="00AA3828"/>
    <w:rsid w:val="00BC093E"/>
    <w:rsid w:val="00F53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3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Jamestown Friends Me</dc:creator>
  <cp:lastModifiedBy>Frank C Massey</cp:lastModifiedBy>
  <cp:revision>2</cp:revision>
  <cp:lastPrinted>2017-12-01T19:20:00Z</cp:lastPrinted>
  <dcterms:created xsi:type="dcterms:W3CDTF">2017-12-01T19:21:00Z</dcterms:created>
  <dcterms:modified xsi:type="dcterms:W3CDTF">2017-12-01T19:21:00Z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GEAAO+/T9t20xwnY05yFnlkNSo50wGfkU8LjtzjG0a53qQ8n31PcgSzwbS3ZKzEs7Xb1VWsx4txZ9xHB
I3Ph8Y0cPrdMugdi6B843cd2c5S5GPUzvp7/2I2F3mivKFnBgo4n255ImGCwwWIH/PX5fPGWrdRD
ZVJopCY5tc1QWrc7hiyIb2hlaupPHJayE/GRS06Rs3Ahz9Ido9nFcO0oMqI7d45INbMCUONPIJ8T
a+cEvlcrkaZFQxLNm</vt:lpwstr>
  </property>
  <property fmtid="{D5CDD505-2E9C-101B-9397-08002B2CF9AE}" pid="3" name="MAIL_MSG_ID2">
    <vt:lpwstr>oYNKK480QhE</vt:lpwstr>
  </property>
  <property fmtid="{D5CDD505-2E9C-101B-9397-08002B2CF9AE}" pid="4" name="RESPONSE_SENDER_NAME">
    <vt:lpwstr>sAAA4E8dREqJqIpOoFtIeiHI8Htf4vvEgozGRKacxBWDSFI=</vt:lpwstr>
  </property>
  <property fmtid="{D5CDD505-2E9C-101B-9397-08002B2CF9AE}" pid="5" name="EMAIL_OWNER_ADDRESS">
    <vt:lpwstr>4AAA9mrMv1QjWAsYuxXsh4Lc3EbsN4kv6OTXGeCqqBF4ky587TuUXfNC6Q==</vt:lpwstr>
  </property>
</Properties>
</file>